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67E" w:rsidRDefault="00D0367E" w:rsidP="00A17637">
      <w:pPr>
        <w:pStyle w:val="Ttulo1"/>
        <w:keepNext w:val="0"/>
        <w:widowControl w:val="0"/>
        <w:tabs>
          <w:tab w:val="right" w:leader="dot" w:pos="9356"/>
        </w:tabs>
        <w:jc w:val="center"/>
      </w:pPr>
      <w:bookmarkStart w:id="0" w:name="_Toc277613143"/>
      <w:bookmarkStart w:id="1" w:name="_Toc277613170"/>
      <w:bookmarkStart w:id="2" w:name="_Toc277613315"/>
      <w:bookmarkStart w:id="3" w:name="_Toc277858666"/>
      <w:bookmarkStart w:id="4" w:name="_Toc277859041"/>
      <w:bookmarkStart w:id="5" w:name="_Toc277859206"/>
      <w:r w:rsidRPr="007F37E5">
        <w:t xml:space="preserve">ÁGUA </w:t>
      </w:r>
      <w:smartTag w:uri="urn:schemas-microsoft-com:office:smarttags" w:element="PersonName">
        <w:smartTagPr>
          <w:attr w:name="ProductID" w:val="EM PROPRIEDADES LEITEIRAS"/>
        </w:smartTagPr>
        <w:r w:rsidRPr="007F37E5">
          <w:t>EM PROPRIEDADES LEITEIRAS</w:t>
        </w:r>
      </w:smartTag>
      <w:r w:rsidRPr="007F37E5">
        <w:t>: BASES CONCEITUAIS E QUALITATIVAS</w:t>
      </w:r>
      <w:bookmarkEnd w:id="0"/>
      <w:bookmarkEnd w:id="1"/>
      <w:bookmarkEnd w:id="2"/>
      <w:bookmarkEnd w:id="3"/>
      <w:bookmarkEnd w:id="4"/>
      <w:bookmarkEnd w:id="5"/>
    </w:p>
    <w:p w:rsidR="007A0C14" w:rsidRPr="007A0C14" w:rsidRDefault="007A0C14" w:rsidP="007A0C14"/>
    <w:p w:rsidR="00A17637" w:rsidRPr="00A17637" w:rsidRDefault="00A17637" w:rsidP="00A17637"/>
    <w:p w:rsidR="00D0367E" w:rsidRDefault="00D0367E" w:rsidP="00A17637">
      <w:pPr>
        <w:widowControl w:val="0"/>
        <w:tabs>
          <w:tab w:val="left" w:pos="9000"/>
        </w:tabs>
        <w:ind w:right="44"/>
        <w:jc w:val="center"/>
        <w:rPr>
          <w:rFonts w:ascii="Arial" w:hAnsi="Arial" w:cs="Arial"/>
          <w:sz w:val="20"/>
          <w:szCs w:val="20"/>
        </w:rPr>
      </w:pPr>
      <w:r w:rsidRPr="00F12A3D">
        <w:rPr>
          <w:rFonts w:ascii="Arial" w:hAnsi="Arial" w:cs="Arial"/>
          <w:bCs/>
          <w:sz w:val="20"/>
          <w:szCs w:val="20"/>
        </w:rPr>
        <w:t>Cristina Magalhães de Souza Rebouças</w:t>
      </w:r>
      <w:r w:rsidRPr="00F12A3D">
        <w:rPr>
          <w:rStyle w:val="Refdenotaderodap"/>
          <w:rFonts w:ascii="Arial" w:hAnsi="Arial" w:cs="Arial"/>
          <w:sz w:val="20"/>
          <w:szCs w:val="20"/>
        </w:rPr>
        <w:t xml:space="preserve"> </w:t>
      </w:r>
      <w:r w:rsidRPr="00F12A3D">
        <w:rPr>
          <w:rStyle w:val="Refdenotaderodap"/>
          <w:rFonts w:ascii="Arial" w:hAnsi="Arial" w:cs="Arial"/>
          <w:sz w:val="20"/>
          <w:szCs w:val="20"/>
        </w:rPr>
        <w:footnoteReference w:id="1"/>
      </w:r>
      <w:r w:rsidRPr="00F12A3D">
        <w:rPr>
          <w:rFonts w:ascii="Arial" w:hAnsi="Arial" w:cs="Arial"/>
          <w:sz w:val="20"/>
          <w:szCs w:val="20"/>
        </w:rPr>
        <w:t xml:space="preserve">; </w:t>
      </w:r>
      <w:proofErr w:type="spellStart"/>
      <w:r w:rsidRPr="00F12A3D">
        <w:rPr>
          <w:rFonts w:ascii="Arial" w:hAnsi="Arial" w:cs="Arial"/>
          <w:sz w:val="20"/>
          <w:szCs w:val="20"/>
        </w:rPr>
        <w:t>Karyne</w:t>
      </w:r>
      <w:proofErr w:type="spellEnd"/>
      <w:r w:rsidRPr="00F12A3D">
        <w:rPr>
          <w:rFonts w:ascii="Arial" w:hAnsi="Arial" w:cs="Arial"/>
          <w:sz w:val="20"/>
          <w:szCs w:val="20"/>
        </w:rPr>
        <w:t xml:space="preserve"> Oliveira Coelho</w:t>
      </w:r>
      <w:proofErr w:type="gramStart"/>
      <w:r w:rsidRPr="00F12A3D">
        <w:rPr>
          <w:rStyle w:val="Refdenotaderodap"/>
          <w:rFonts w:ascii="Arial" w:hAnsi="Arial" w:cs="Arial"/>
          <w:sz w:val="20"/>
          <w:szCs w:val="20"/>
        </w:rPr>
        <w:footnoteReference w:id="2"/>
      </w:r>
      <w:proofErr w:type="gramEnd"/>
    </w:p>
    <w:p w:rsidR="007A0C14" w:rsidRDefault="007A0C14" w:rsidP="00A17637">
      <w:pPr>
        <w:widowControl w:val="0"/>
        <w:tabs>
          <w:tab w:val="left" w:pos="9000"/>
        </w:tabs>
        <w:ind w:right="44"/>
        <w:jc w:val="center"/>
        <w:rPr>
          <w:rFonts w:ascii="Arial" w:hAnsi="Arial" w:cs="Arial"/>
          <w:sz w:val="20"/>
          <w:szCs w:val="20"/>
        </w:rPr>
      </w:pPr>
    </w:p>
    <w:p w:rsidR="00A17637" w:rsidRPr="00F12A3D" w:rsidRDefault="00A17637" w:rsidP="00A17637">
      <w:pPr>
        <w:widowControl w:val="0"/>
        <w:tabs>
          <w:tab w:val="left" w:pos="9000"/>
        </w:tabs>
        <w:ind w:right="44"/>
        <w:jc w:val="center"/>
        <w:rPr>
          <w:rFonts w:ascii="Arial" w:hAnsi="Arial" w:cs="Arial"/>
          <w:sz w:val="20"/>
          <w:szCs w:val="20"/>
        </w:rPr>
      </w:pPr>
    </w:p>
    <w:p w:rsidR="00D0367E" w:rsidRDefault="00D0367E" w:rsidP="00A17637">
      <w:pPr>
        <w:widowControl w:val="0"/>
        <w:rPr>
          <w:rFonts w:ascii="Arial" w:hAnsi="Arial" w:cs="Arial"/>
        </w:rPr>
      </w:pPr>
    </w:p>
    <w:p w:rsidR="00D0367E" w:rsidRPr="0019190C" w:rsidRDefault="00D0367E" w:rsidP="00A17637">
      <w:pPr>
        <w:widowControl w:val="0"/>
        <w:ind w:firstLine="709"/>
        <w:jc w:val="both"/>
        <w:rPr>
          <w:rFonts w:ascii="Arial" w:hAnsi="Arial" w:cs="Arial"/>
          <w:color w:val="000000"/>
          <w:sz w:val="20"/>
          <w:szCs w:val="20"/>
        </w:rPr>
      </w:pPr>
      <w:bookmarkStart w:id="6" w:name="_Toc277613144"/>
      <w:r w:rsidRPr="00101BD6">
        <w:rPr>
          <w:rFonts w:ascii="Arial" w:hAnsi="Arial" w:cs="Arial"/>
          <w:b/>
          <w:sz w:val="20"/>
          <w:szCs w:val="20"/>
        </w:rPr>
        <w:t>RESUMO</w:t>
      </w:r>
      <w:bookmarkEnd w:id="6"/>
      <w:r w:rsidRPr="00101BD6">
        <w:rPr>
          <w:rFonts w:ascii="Arial" w:hAnsi="Arial" w:cs="Arial"/>
          <w:b/>
          <w:sz w:val="20"/>
          <w:szCs w:val="20"/>
        </w:rPr>
        <w:t>:</w:t>
      </w:r>
      <w:r w:rsidRPr="0019190C">
        <w:rPr>
          <w:rFonts w:ascii="Arial" w:hAnsi="Arial" w:cs="Arial"/>
          <w:sz w:val="20"/>
          <w:szCs w:val="20"/>
        </w:rPr>
        <w:t xml:space="preserve"> A obtenção do leite de </w:t>
      </w:r>
      <w:r w:rsidRPr="0019190C">
        <w:rPr>
          <w:rStyle w:val="highlightedsearchterm"/>
          <w:rFonts w:ascii="Arial" w:hAnsi="Arial" w:cs="Arial"/>
          <w:sz w:val="20"/>
          <w:szCs w:val="20"/>
        </w:rPr>
        <w:t>qualidade</w:t>
      </w:r>
      <w:r w:rsidRPr="0019190C">
        <w:rPr>
          <w:rFonts w:ascii="Arial" w:hAnsi="Arial" w:cs="Arial"/>
          <w:sz w:val="20"/>
          <w:szCs w:val="20"/>
        </w:rPr>
        <w:t xml:space="preserve"> está sujeita a vários desafios, especialmente, aqueles relacionados à </w:t>
      </w:r>
      <w:r w:rsidRPr="0019190C">
        <w:rPr>
          <w:rStyle w:val="highlightedsearchterm"/>
          <w:rFonts w:ascii="Arial" w:hAnsi="Arial" w:cs="Arial"/>
          <w:sz w:val="20"/>
          <w:szCs w:val="20"/>
        </w:rPr>
        <w:t>qualidade</w:t>
      </w:r>
      <w:r w:rsidRPr="0019190C">
        <w:rPr>
          <w:rFonts w:ascii="Arial" w:hAnsi="Arial" w:cs="Arial"/>
          <w:sz w:val="20"/>
          <w:szCs w:val="20"/>
        </w:rPr>
        <w:t xml:space="preserve"> </w:t>
      </w:r>
      <w:r w:rsidRPr="0019190C">
        <w:rPr>
          <w:rStyle w:val="highlightedsearchterm"/>
          <w:rFonts w:ascii="Arial" w:hAnsi="Arial" w:cs="Arial"/>
          <w:sz w:val="20"/>
          <w:szCs w:val="20"/>
        </w:rPr>
        <w:t>da</w:t>
      </w:r>
      <w:r w:rsidRPr="0019190C">
        <w:rPr>
          <w:rFonts w:ascii="Arial" w:hAnsi="Arial" w:cs="Arial"/>
          <w:sz w:val="20"/>
          <w:szCs w:val="20"/>
        </w:rPr>
        <w:t xml:space="preserve"> água, com reflexo nas condições de higiene </w:t>
      </w:r>
      <w:r w:rsidRPr="0019190C">
        <w:rPr>
          <w:rStyle w:val="highlightedsearchterm"/>
          <w:rFonts w:ascii="Arial" w:hAnsi="Arial" w:cs="Arial"/>
          <w:sz w:val="20"/>
          <w:szCs w:val="20"/>
        </w:rPr>
        <w:t>da</w:t>
      </w:r>
      <w:r w:rsidRPr="0019190C">
        <w:rPr>
          <w:rFonts w:ascii="Arial" w:hAnsi="Arial" w:cs="Arial"/>
          <w:sz w:val="20"/>
          <w:szCs w:val="20"/>
        </w:rPr>
        <w:t xml:space="preserve">s instalações e equipamentos de ordenha. Diante do exposto, objetivou-se com a realização do presente trabalho avaliar os aspectos qualitativos das fontes e dos sistemas de </w:t>
      </w:r>
      <w:proofErr w:type="spellStart"/>
      <w:r w:rsidRPr="0019190C">
        <w:rPr>
          <w:rFonts w:ascii="Arial" w:hAnsi="Arial" w:cs="Arial"/>
          <w:sz w:val="20"/>
          <w:szCs w:val="20"/>
        </w:rPr>
        <w:t>reservação</w:t>
      </w:r>
      <w:proofErr w:type="spellEnd"/>
      <w:r w:rsidRPr="0019190C">
        <w:rPr>
          <w:rFonts w:ascii="Arial" w:hAnsi="Arial" w:cs="Arial"/>
          <w:sz w:val="20"/>
          <w:szCs w:val="20"/>
        </w:rPr>
        <w:t xml:space="preserve"> e distribuição de água utilizada na produção de leite. Entre o </w:t>
      </w:r>
      <w:r w:rsidRPr="0019190C">
        <w:rPr>
          <w:rFonts w:ascii="Arial" w:hAnsi="Arial" w:cs="Arial"/>
          <w:color w:val="000000"/>
          <w:sz w:val="20"/>
          <w:szCs w:val="20"/>
        </w:rPr>
        <w:t xml:space="preserve">período de 13 de julho a 30 de agosto de 2010, foram acompanhadas as atividades realizadas pelo projeto piloto “Programa Alimento Seguro – PAS LEITE” do SEBRAE, relacionados com a segurança da água em dez propriedades leiteiras, sorteadas aleatoriamente, e localizadas no município de São Luís de Montes Belos, GO. Foram avaliadas dez propriedades, por meio de diagnóstico pontual, ou seja, uma análise de cada propriedade, sendo realizada uma amostra para cada propriedade, perfazendo assim um total de dez amostras. Utilizou-se um ponto de coleta de água diretamente do abastecimento proveniente de um poço artesiano.  </w:t>
      </w:r>
      <w:r w:rsidRPr="0019190C">
        <w:rPr>
          <w:rFonts w:ascii="Arial" w:hAnsi="Arial" w:cs="Arial"/>
          <w:sz w:val="20"/>
          <w:szCs w:val="20"/>
        </w:rPr>
        <w:t xml:space="preserve">Primeiramente foi aplicado um </w:t>
      </w:r>
      <w:proofErr w:type="spellStart"/>
      <w:r w:rsidRPr="0019190C">
        <w:rPr>
          <w:rFonts w:ascii="Arial" w:hAnsi="Arial" w:cs="Arial"/>
          <w:i/>
          <w:iCs/>
          <w:sz w:val="20"/>
          <w:szCs w:val="20"/>
        </w:rPr>
        <w:t>check</w:t>
      </w:r>
      <w:proofErr w:type="spellEnd"/>
      <w:r w:rsidRPr="0019190C">
        <w:rPr>
          <w:rFonts w:ascii="Arial" w:hAnsi="Arial" w:cs="Arial"/>
          <w:i/>
          <w:iCs/>
          <w:sz w:val="20"/>
          <w:szCs w:val="20"/>
        </w:rPr>
        <w:t xml:space="preserve"> </w:t>
      </w:r>
      <w:proofErr w:type="spellStart"/>
      <w:r w:rsidRPr="0019190C">
        <w:rPr>
          <w:rFonts w:ascii="Arial" w:hAnsi="Arial" w:cs="Arial"/>
          <w:i/>
          <w:iCs/>
          <w:sz w:val="20"/>
          <w:szCs w:val="20"/>
        </w:rPr>
        <w:t>list</w:t>
      </w:r>
      <w:proofErr w:type="spellEnd"/>
      <w:r w:rsidRPr="0019190C">
        <w:rPr>
          <w:rFonts w:ascii="Arial" w:hAnsi="Arial" w:cs="Arial"/>
          <w:i/>
          <w:iCs/>
          <w:sz w:val="20"/>
          <w:szCs w:val="20"/>
        </w:rPr>
        <w:t xml:space="preserve"> </w:t>
      </w:r>
      <w:r w:rsidRPr="0019190C">
        <w:rPr>
          <w:rFonts w:ascii="Arial" w:hAnsi="Arial" w:cs="Arial"/>
          <w:sz w:val="20"/>
          <w:szCs w:val="20"/>
        </w:rPr>
        <w:t xml:space="preserve">para listar as não conformidades encontradas na propriedade leiteira. Para confrontar os resultados encontrados pelo </w:t>
      </w:r>
      <w:proofErr w:type="spellStart"/>
      <w:r w:rsidRPr="0019190C">
        <w:rPr>
          <w:rFonts w:ascii="Arial" w:hAnsi="Arial" w:cs="Arial"/>
          <w:i/>
          <w:iCs/>
          <w:sz w:val="20"/>
          <w:szCs w:val="20"/>
        </w:rPr>
        <w:t>check</w:t>
      </w:r>
      <w:proofErr w:type="spellEnd"/>
      <w:r w:rsidRPr="0019190C">
        <w:rPr>
          <w:rFonts w:ascii="Arial" w:hAnsi="Arial" w:cs="Arial"/>
          <w:i/>
          <w:iCs/>
          <w:sz w:val="20"/>
          <w:szCs w:val="20"/>
        </w:rPr>
        <w:t xml:space="preserve"> </w:t>
      </w:r>
      <w:proofErr w:type="spellStart"/>
      <w:r w:rsidRPr="0019190C">
        <w:rPr>
          <w:rFonts w:ascii="Arial" w:hAnsi="Arial" w:cs="Arial"/>
          <w:i/>
          <w:iCs/>
          <w:sz w:val="20"/>
          <w:szCs w:val="20"/>
        </w:rPr>
        <w:t>list</w:t>
      </w:r>
      <w:proofErr w:type="spellEnd"/>
      <w:r w:rsidRPr="0019190C">
        <w:rPr>
          <w:rFonts w:ascii="Arial" w:hAnsi="Arial" w:cs="Arial"/>
          <w:sz w:val="20"/>
          <w:szCs w:val="20"/>
        </w:rPr>
        <w:t xml:space="preserve"> foram realizadas as análises microbiológicas, por meio da determinação dos mesófilos, coliformes totais e coliformes </w:t>
      </w:r>
      <w:proofErr w:type="spellStart"/>
      <w:r w:rsidRPr="0019190C">
        <w:rPr>
          <w:rFonts w:ascii="Arial" w:hAnsi="Arial" w:cs="Arial"/>
          <w:sz w:val="20"/>
          <w:szCs w:val="20"/>
        </w:rPr>
        <w:t>termotolerantes</w:t>
      </w:r>
      <w:proofErr w:type="spellEnd"/>
      <w:r w:rsidR="00F9250F">
        <w:rPr>
          <w:rFonts w:ascii="Arial" w:hAnsi="Arial" w:cs="Arial"/>
          <w:sz w:val="20"/>
          <w:szCs w:val="20"/>
        </w:rPr>
        <w:t xml:space="preserve"> que foram realizadas pelo </w:t>
      </w:r>
      <w:r w:rsidR="00F9250F" w:rsidRPr="00F9250F">
        <w:rPr>
          <w:rFonts w:ascii="Arial" w:hAnsi="Arial" w:cs="Arial"/>
          <w:sz w:val="20"/>
          <w:szCs w:val="20"/>
        </w:rPr>
        <w:t>Centro de Pesquisa em Alimentos da Escola de Veterinária da Universidade Federal de Goiás, em Goiânia, Goiás.</w:t>
      </w:r>
      <w:r w:rsidRPr="0019190C">
        <w:rPr>
          <w:rFonts w:ascii="Arial" w:hAnsi="Arial" w:cs="Arial"/>
          <w:sz w:val="20"/>
          <w:szCs w:val="20"/>
        </w:rPr>
        <w:t xml:space="preserve"> Além destas, foram realizadas as análises físico-químicas, determinou-se o perfil de matéria orgânica e de sólidos totais.  </w:t>
      </w:r>
      <w:r w:rsidRPr="0019190C">
        <w:rPr>
          <w:rStyle w:val="highlightedsearchterm"/>
          <w:rFonts w:ascii="Arial" w:hAnsi="Arial" w:cs="Arial"/>
          <w:sz w:val="20"/>
          <w:szCs w:val="20"/>
        </w:rPr>
        <w:t>Da</w:t>
      </w:r>
      <w:r w:rsidRPr="0019190C">
        <w:rPr>
          <w:rFonts w:ascii="Arial" w:hAnsi="Arial" w:cs="Arial"/>
          <w:sz w:val="20"/>
          <w:szCs w:val="20"/>
        </w:rPr>
        <w:t>s 10 amostras de água analisa</w:t>
      </w:r>
      <w:r w:rsidRPr="0019190C">
        <w:rPr>
          <w:rStyle w:val="highlightedsearchterm"/>
          <w:rFonts w:ascii="Arial" w:hAnsi="Arial" w:cs="Arial"/>
          <w:sz w:val="20"/>
          <w:szCs w:val="20"/>
        </w:rPr>
        <w:t>da</w:t>
      </w:r>
      <w:r w:rsidRPr="0019190C">
        <w:rPr>
          <w:rFonts w:ascii="Arial" w:hAnsi="Arial" w:cs="Arial"/>
          <w:sz w:val="20"/>
          <w:szCs w:val="20"/>
        </w:rPr>
        <w:t>s, verificou-se que sete (7) (70%) das amostras apresentaram valores superiores a ≤5,0x10</w:t>
      </w:r>
      <w:proofErr w:type="gramStart"/>
      <w:r w:rsidRPr="0019190C">
        <w:rPr>
          <w:rFonts w:ascii="Arial" w:hAnsi="Arial" w:cs="Arial"/>
          <w:sz w:val="20"/>
          <w:szCs w:val="20"/>
        </w:rPr>
        <w:t>²</w:t>
      </w:r>
      <w:proofErr w:type="gramEnd"/>
      <w:r w:rsidRPr="0019190C">
        <w:rPr>
          <w:rFonts w:ascii="Arial" w:hAnsi="Arial" w:cs="Arial"/>
          <w:sz w:val="20"/>
          <w:szCs w:val="20"/>
        </w:rPr>
        <w:t xml:space="preserve"> UFC/</w:t>
      </w:r>
      <w:proofErr w:type="spellStart"/>
      <w:r w:rsidRPr="0019190C">
        <w:rPr>
          <w:rFonts w:ascii="Arial" w:hAnsi="Arial" w:cs="Arial"/>
          <w:sz w:val="20"/>
          <w:szCs w:val="20"/>
        </w:rPr>
        <w:t>mL</w:t>
      </w:r>
      <w:proofErr w:type="spellEnd"/>
      <w:r w:rsidRPr="0019190C">
        <w:rPr>
          <w:rFonts w:ascii="Arial" w:hAnsi="Arial" w:cs="Arial"/>
          <w:sz w:val="20"/>
          <w:szCs w:val="20"/>
        </w:rPr>
        <w:t xml:space="preserve"> de contagem padrão de microrganismos mesófilos aeróbios estritos e facultativos viáveis, sendo que </w:t>
      </w:r>
      <w:r w:rsidRPr="0019190C">
        <w:rPr>
          <w:rStyle w:val="highlightedsearchterm"/>
          <w:rFonts w:ascii="Arial" w:hAnsi="Arial" w:cs="Arial"/>
          <w:sz w:val="20"/>
          <w:szCs w:val="20"/>
        </w:rPr>
        <w:t>em</w:t>
      </w:r>
      <w:r w:rsidRPr="0019190C">
        <w:rPr>
          <w:rFonts w:ascii="Arial" w:hAnsi="Arial" w:cs="Arial"/>
          <w:sz w:val="20"/>
          <w:szCs w:val="20"/>
        </w:rPr>
        <w:t xml:space="preserve"> quatro (4) (40%) amostras os valores foram superiores a ≤23,00 NMP/100mL de número mais provável de coliformes totais. Quanto ao número mais provável de coliformes </w:t>
      </w:r>
      <w:proofErr w:type="spellStart"/>
      <w:r w:rsidRPr="0019190C">
        <w:rPr>
          <w:rFonts w:ascii="Arial" w:hAnsi="Arial" w:cs="Arial"/>
          <w:sz w:val="20"/>
          <w:szCs w:val="20"/>
        </w:rPr>
        <w:t>termotolerantes</w:t>
      </w:r>
      <w:proofErr w:type="spellEnd"/>
      <w:r w:rsidRPr="0019190C">
        <w:rPr>
          <w:rFonts w:ascii="Arial" w:hAnsi="Arial" w:cs="Arial"/>
          <w:sz w:val="20"/>
          <w:szCs w:val="20"/>
        </w:rPr>
        <w:t xml:space="preserve"> ou fecais, duas (2) (20%) amostras apresentaram valores superiores ≤23,00 NMP/</w:t>
      </w:r>
      <w:proofErr w:type="gramStart"/>
      <w:r w:rsidRPr="0019190C">
        <w:rPr>
          <w:rFonts w:ascii="Arial" w:hAnsi="Arial" w:cs="Arial"/>
          <w:sz w:val="20"/>
          <w:szCs w:val="20"/>
        </w:rPr>
        <w:t>100mL</w:t>
      </w:r>
      <w:proofErr w:type="gramEnd"/>
      <w:r w:rsidRPr="0019190C">
        <w:rPr>
          <w:rFonts w:ascii="Arial" w:hAnsi="Arial" w:cs="Arial"/>
          <w:sz w:val="20"/>
          <w:szCs w:val="20"/>
        </w:rPr>
        <w:t xml:space="preserve">, em relação as análises físico-químicas 10 amostras (100%) foram superiores a ≤2,00 mg/L no que concerne a análise de matéria orgânica, já a analise de sólidos totais todas estavam dentro dos padrões estabelecidos ≤500,00 mg/L. </w:t>
      </w:r>
      <w:r w:rsidRPr="0019190C">
        <w:rPr>
          <w:rFonts w:ascii="Arial" w:hAnsi="Arial" w:cs="Arial"/>
          <w:color w:val="000000"/>
          <w:sz w:val="20"/>
          <w:szCs w:val="20"/>
        </w:rPr>
        <w:t xml:space="preserve">De acordo com os resultados obtidos, constatou-se que a </w:t>
      </w:r>
      <w:r w:rsidRPr="0019190C">
        <w:rPr>
          <w:rStyle w:val="highlightedsearchterm"/>
          <w:rFonts w:ascii="Arial" w:hAnsi="Arial" w:cs="Arial"/>
          <w:color w:val="000000"/>
          <w:sz w:val="20"/>
          <w:szCs w:val="20"/>
        </w:rPr>
        <w:t>qualidade</w:t>
      </w:r>
      <w:r w:rsidRPr="0019190C">
        <w:rPr>
          <w:rFonts w:ascii="Arial" w:hAnsi="Arial" w:cs="Arial"/>
          <w:color w:val="000000"/>
          <w:sz w:val="20"/>
          <w:szCs w:val="20"/>
        </w:rPr>
        <w:t xml:space="preserve"> microbiológica e físico-química </w:t>
      </w:r>
      <w:r w:rsidRPr="0019190C">
        <w:rPr>
          <w:rStyle w:val="highlightedsearchterm"/>
          <w:rFonts w:ascii="Arial" w:hAnsi="Arial" w:cs="Arial"/>
          <w:color w:val="000000"/>
          <w:sz w:val="20"/>
          <w:szCs w:val="20"/>
        </w:rPr>
        <w:t>da</w:t>
      </w:r>
      <w:r w:rsidRPr="0019190C">
        <w:rPr>
          <w:rFonts w:ascii="Arial" w:hAnsi="Arial" w:cs="Arial"/>
          <w:color w:val="000000"/>
          <w:sz w:val="20"/>
          <w:szCs w:val="20"/>
        </w:rPr>
        <w:t xml:space="preserve"> água está insatisfatória. Isto d</w:t>
      </w:r>
      <w:r w:rsidRPr="0019190C">
        <w:rPr>
          <w:rStyle w:val="highlightedsearchterm"/>
          <w:rFonts w:ascii="Arial" w:hAnsi="Arial" w:cs="Arial"/>
          <w:color w:val="000000"/>
          <w:sz w:val="20"/>
          <w:szCs w:val="20"/>
        </w:rPr>
        <w:t>em</w:t>
      </w:r>
      <w:r w:rsidRPr="0019190C">
        <w:rPr>
          <w:rFonts w:ascii="Arial" w:hAnsi="Arial" w:cs="Arial"/>
          <w:color w:val="000000"/>
          <w:sz w:val="20"/>
          <w:szCs w:val="20"/>
        </w:rPr>
        <w:t>onstra a necessi</w:t>
      </w:r>
      <w:r w:rsidRPr="0019190C">
        <w:rPr>
          <w:rStyle w:val="highlightedsearchterm"/>
          <w:rFonts w:ascii="Arial" w:hAnsi="Arial" w:cs="Arial"/>
          <w:color w:val="000000"/>
          <w:sz w:val="20"/>
          <w:szCs w:val="20"/>
        </w:rPr>
        <w:t>da</w:t>
      </w:r>
      <w:r w:rsidRPr="0019190C">
        <w:rPr>
          <w:rFonts w:ascii="Arial" w:hAnsi="Arial" w:cs="Arial"/>
          <w:color w:val="000000"/>
          <w:sz w:val="20"/>
          <w:szCs w:val="20"/>
        </w:rPr>
        <w:t xml:space="preserve">de urgente de um programa de melhoria </w:t>
      </w:r>
      <w:r w:rsidRPr="0019190C">
        <w:rPr>
          <w:rStyle w:val="highlightedsearchterm"/>
          <w:rFonts w:ascii="Arial" w:hAnsi="Arial" w:cs="Arial"/>
          <w:color w:val="000000"/>
          <w:sz w:val="20"/>
          <w:szCs w:val="20"/>
        </w:rPr>
        <w:t>da</w:t>
      </w:r>
      <w:r w:rsidRPr="0019190C">
        <w:rPr>
          <w:rFonts w:ascii="Arial" w:hAnsi="Arial" w:cs="Arial"/>
          <w:color w:val="000000"/>
          <w:sz w:val="20"/>
          <w:szCs w:val="20"/>
        </w:rPr>
        <w:t xml:space="preserve"> </w:t>
      </w:r>
      <w:r w:rsidRPr="0019190C">
        <w:rPr>
          <w:rStyle w:val="highlightedsearchterm"/>
          <w:rFonts w:ascii="Arial" w:hAnsi="Arial" w:cs="Arial"/>
          <w:color w:val="000000"/>
          <w:sz w:val="20"/>
          <w:szCs w:val="20"/>
        </w:rPr>
        <w:t xml:space="preserve">qualidade, com a conscientização das pessoas envolvidas na produção de leite </w:t>
      </w:r>
      <w:r w:rsidRPr="0019190C">
        <w:rPr>
          <w:rFonts w:ascii="Arial" w:hAnsi="Arial" w:cs="Arial"/>
          <w:color w:val="000000"/>
          <w:sz w:val="20"/>
          <w:szCs w:val="20"/>
        </w:rPr>
        <w:t>visando à eficiência dos processos de higienização dos equipamentos de ordenha e do tanque de expansão, e, por conseguinte reduzir os riscos de contaminação do leite. E também políticas de esclarecimentos para os produtores rurais em relação à qualidade da água como também possíveis veículos de transmissão de doenças.</w:t>
      </w:r>
    </w:p>
    <w:p w:rsidR="0087153A" w:rsidRPr="00541B55" w:rsidRDefault="0087153A" w:rsidP="00A17637">
      <w:pPr>
        <w:widowControl w:val="0"/>
        <w:ind w:firstLine="709"/>
        <w:jc w:val="both"/>
        <w:rPr>
          <w:rFonts w:ascii="Arial" w:hAnsi="Arial" w:cs="Arial"/>
          <w:color w:val="000000"/>
          <w:sz w:val="20"/>
          <w:szCs w:val="20"/>
        </w:rPr>
      </w:pPr>
    </w:p>
    <w:p w:rsidR="0087153A" w:rsidRPr="00541B55" w:rsidRDefault="0087153A" w:rsidP="00A17637">
      <w:pPr>
        <w:widowControl w:val="0"/>
        <w:jc w:val="both"/>
        <w:rPr>
          <w:rFonts w:ascii="Arial" w:hAnsi="Arial" w:cs="Arial"/>
          <w:sz w:val="20"/>
          <w:szCs w:val="20"/>
        </w:rPr>
      </w:pPr>
      <w:r w:rsidRPr="00541B55">
        <w:rPr>
          <w:rFonts w:ascii="Arial" w:hAnsi="Arial" w:cs="Arial"/>
          <w:b/>
          <w:bCs/>
          <w:sz w:val="20"/>
          <w:szCs w:val="20"/>
        </w:rPr>
        <w:t>Palavras-chave:</w:t>
      </w:r>
      <w:r w:rsidRPr="00541B55">
        <w:rPr>
          <w:rFonts w:ascii="Arial" w:hAnsi="Arial" w:cs="Arial"/>
          <w:sz w:val="20"/>
          <w:szCs w:val="20"/>
        </w:rPr>
        <w:t xml:space="preserve"> produção de leite, qualid</w:t>
      </w:r>
      <w:r w:rsidR="000A3F37" w:rsidRPr="00541B55">
        <w:rPr>
          <w:rFonts w:ascii="Arial" w:hAnsi="Arial" w:cs="Arial"/>
          <w:sz w:val="20"/>
          <w:szCs w:val="20"/>
        </w:rPr>
        <w:t xml:space="preserve">ade, informação, produtor </w:t>
      </w:r>
      <w:proofErr w:type="gramStart"/>
      <w:r w:rsidR="000A3F37" w:rsidRPr="00541B55">
        <w:rPr>
          <w:rFonts w:ascii="Arial" w:hAnsi="Arial" w:cs="Arial"/>
          <w:sz w:val="20"/>
          <w:szCs w:val="20"/>
        </w:rPr>
        <w:t>rural</w:t>
      </w:r>
      <w:proofErr w:type="gramEnd"/>
    </w:p>
    <w:p w:rsidR="0087153A" w:rsidRPr="00541B55" w:rsidRDefault="0087153A" w:rsidP="00A17637">
      <w:pPr>
        <w:widowControl w:val="0"/>
        <w:jc w:val="both"/>
        <w:rPr>
          <w:rFonts w:ascii="Arial" w:hAnsi="Arial" w:cs="Arial"/>
          <w:color w:val="000000"/>
          <w:sz w:val="20"/>
          <w:szCs w:val="20"/>
        </w:rPr>
      </w:pPr>
    </w:p>
    <w:p w:rsidR="00635D54" w:rsidRDefault="00635D54" w:rsidP="00D0367E">
      <w:bookmarkStart w:id="7" w:name="_GoBack"/>
      <w:bookmarkEnd w:id="7"/>
    </w:p>
    <w:sectPr w:rsidR="00635D54" w:rsidSect="00300EF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8B6" w:rsidRDefault="00BA78B6" w:rsidP="00D0367E">
      <w:r>
        <w:separator/>
      </w:r>
    </w:p>
  </w:endnote>
  <w:endnote w:type="continuationSeparator" w:id="0">
    <w:p w:rsidR="00BA78B6" w:rsidRDefault="00BA78B6" w:rsidP="00D03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8B6" w:rsidRDefault="00BA78B6" w:rsidP="00D0367E">
      <w:r>
        <w:separator/>
      </w:r>
    </w:p>
  </w:footnote>
  <w:footnote w:type="continuationSeparator" w:id="0">
    <w:p w:rsidR="00BA78B6" w:rsidRDefault="00BA78B6" w:rsidP="00D0367E">
      <w:r>
        <w:continuationSeparator/>
      </w:r>
    </w:p>
  </w:footnote>
  <w:footnote w:id="1">
    <w:p w:rsidR="00D0367E" w:rsidRPr="00951CC6" w:rsidRDefault="00D0367E" w:rsidP="00D0367E">
      <w:pPr>
        <w:pStyle w:val="Textodenotaderodap"/>
        <w:jc w:val="both"/>
        <w:rPr>
          <w:rFonts w:ascii="Arial" w:hAnsi="Arial" w:cs="Arial"/>
          <w:b/>
        </w:rPr>
      </w:pPr>
      <w:r w:rsidRPr="00205F90">
        <w:rPr>
          <w:rStyle w:val="Refdenotaderodap"/>
          <w:rFonts w:ascii="Arial" w:hAnsi="Arial" w:cs="Arial"/>
        </w:rPr>
        <w:footnoteRef/>
      </w:r>
      <w:r>
        <w:rPr>
          <w:rFonts w:ascii="Arial" w:hAnsi="Arial" w:cs="Arial"/>
        </w:rPr>
        <w:t xml:space="preserve"> Gradua</w:t>
      </w:r>
      <w:r w:rsidRPr="00205F90">
        <w:rPr>
          <w:rFonts w:ascii="Arial" w:hAnsi="Arial" w:cs="Arial"/>
        </w:rPr>
        <w:t xml:space="preserve">da em Tecnologia em Laticínios pela Universidade Estadual de Goiás (UEG) – </w:t>
      </w:r>
      <w:proofErr w:type="spellStart"/>
      <w:proofErr w:type="gramStart"/>
      <w:r w:rsidRPr="00205F90">
        <w:rPr>
          <w:rFonts w:ascii="Arial" w:hAnsi="Arial" w:cs="Arial"/>
        </w:rPr>
        <w:t>UnU</w:t>
      </w:r>
      <w:proofErr w:type="spellEnd"/>
      <w:proofErr w:type="gramEnd"/>
      <w:r w:rsidRPr="00205F90">
        <w:rPr>
          <w:rFonts w:ascii="Arial" w:hAnsi="Arial" w:cs="Arial"/>
        </w:rPr>
        <w:t xml:space="preserve"> </w:t>
      </w:r>
      <w:r w:rsidRPr="0019190C">
        <w:rPr>
          <w:rFonts w:ascii="Arial" w:hAnsi="Arial" w:cs="Arial"/>
        </w:rPr>
        <w:t>São Luís de Montes Belos – GO. E-mail:</w:t>
      </w:r>
      <w:r w:rsidRPr="00951CC6">
        <w:rPr>
          <w:rFonts w:ascii="Arial" w:hAnsi="Arial" w:cs="Arial"/>
          <w:b/>
        </w:rPr>
        <w:t xml:space="preserve"> </w:t>
      </w:r>
      <w:r w:rsidRPr="0019190C">
        <w:rPr>
          <w:rStyle w:val="email"/>
          <w:rFonts w:ascii="Arial" w:hAnsi="Arial" w:cs="Arial"/>
          <w:b/>
          <w:color w:val="343434"/>
        </w:rPr>
        <w:t>cmsr21@hotmail.com</w:t>
      </w:r>
    </w:p>
    <w:p w:rsidR="00D0367E" w:rsidRPr="00CD5132" w:rsidRDefault="00D0367E" w:rsidP="00D0367E">
      <w:pPr>
        <w:jc w:val="both"/>
        <w:rPr>
          <w:rFonts w:ascii="Arial" w:hAnsi="Arial" w:cs="Arial"/>
          <w:sz w:val="20"/>
          <w:szCs w:val="20"/>
        </w:rPr>
      </w:pPr>
      <w:r w:rsidRPr="00CD5132">
        <w:rPr>
          <w:rStyle w:val="Refdenotaderodap"/>
          <w:rFonts w:ascii="Arial" w:hAnsi="Arial" w:cs="Arial"/>
          <w:sz w:val="20"/>
          <w:szCs w:val="20"/>
        </w:rPr>
        <w:t>2</w:t>
      </w:r>
      <w:r w:rsidRPr="00CD5132">
        <w:rPr>
          <w:rFonts w:ascii="Arial" w:hAnsi="Arial" w:cs="Arial"/>
          <w:sz w:val="20"/>
          <w:szCs w:val="20"/>
        </w:rPr>
        <w:t xml:space="preserve"> Orientadora e Docente do curso de Tecnologia em Laticínios na Universidade Estadual de Goiás (UEG) – </w:t>
      </w:r>
      <w:proofErr w:type="spellStart"/>
      <w:proofErr w:type="gramStart"/>
      <w:r w:rsidRPr="00CD5132">
        <w:rPr>
          <w:rFonts w:ascii="Arial" w:hAnsi="Arial" w:cs="Arial"/>
          <w:sz w:val="20"/>
          <w:szCs w:val="20"/>
        </w:rPr>
        <w:t>UnU</w:t>
      </w:r>
      <w:proofErr w:type="spellEnd"/>
      <w:proofErr w:type="gramEnd"/>
      <w:r w:rsidRPr="00CD5132">
        <w:rPr>
          <w:rFonts w:ascii="Arial" w:hAnsi="Arial" w:cs="Arial"/>
          <w:sz w:val="20"/>
          <w:szCs w:val="20"/>
        </w:rPr>
        <w:t xml:space="preserve"> São </w:t>
      </w:r>
      <w:proofErr w:type="spellStart"/>
      <w:r w:rsidRPr="00CD5132">
        <w:rPr>
          <w:rFonts w:ascii="Arial" w:hAnsi="Arial" w:cs="Arial"/>
          <w:sz w:val="20"/>
          <w:szCs w:val="20"/>
        </w:rPr>
        <w:t>Luis</w:t>
      </w:r>
      <w:proofErr w:type="spellEnd"/>
      <w:r w:rsidRPr="00CD5132">
        <w:rPr>
          <w:rFonts w:ascii="Arial" w:hAnsi="Arial" w:cs="Arial"/>
          <w:sz w:val="20"/>
          <w:szCs w:val="20"/>
        </w:rPr>
        <w:t xml:space="preserve"> de Montes Belos, GO, Bacharel </w:t>
      </w:r>
      <w:smartTag w:uri="urn:schemas-microsoft-com:office:smarttags" w:element="PersonName">
        <w:smartTagPr>
          <w:attr w:name="ProductID" w:val="em Medicina Veterin￡ria"/>
        </w:smartTagPr>
        <w:r w:rsidRPr="00CD5132">
          <w:rPr>
            <w:rFonts w:ascii="Arial" w:hAnsi="Arial" w:cs="Arial"/>
            <w:sz w:val="20"/>
            <w:szCs w:val="20"/>
          </w:rPr>
          <w:t>em Medicina Veterinária</w:t>
        </w:r>
      </w:smartTag>
      <w:r w:rsidRPr="00CD5132">
        <w:rPr>
          <w:rFonts w:ascii="Arial" w:hAnsi="Arial" w:cs="Arial"/>
          <w:sz w:val="20"/>
          <w:szCs w:val="20"/>
        </w:rPr>
        <w:t xml:space="preserve"> pela Universidade Federal de Goiás (UFG), possui Mestrado </w:t>
      </w:r>
      <w:smartTag w:uri="urn:schemas-microsoft-com:office:smarttags" w:element="PersonName">
        <w:smartTagPr>
          <w:attr w:name="ProductID" w:val="em Ci￪ncia Animal"/>
        </w:smartTagPr>
        <w:r w:rsidRPr="00CD5132">
          <w:rPr>
            <w:rFonts w:ascii="Arial" w:hAnsi="Arial" w:cs="Arial"/>
            <w:sz w:val="20"/>
            <w:szCs w:val="20"/>
          </w:rPr>
          <w:t>em Ciência Animal</w:t>
        </w:r>
      </w:smartTag>
      <w:r w:rsidRPr="00CD5132">
        <w:rPr>
          <w:rFonts w:ascii="Arial" w:hAnsi="Arial" w:cs="Arial"/>
          <w:sz w:val="20"/>
          <w:szCs w:val="20"/>
        </w:rPr>
        <w:t xml:space="preserve"> e Pastagens pela Universidade de São Paulo (USP) e Doutorado </w:t>
      </w:r>
      <w:smartTag w:uri="urn:schemas-microsoft-com:office:smarttags" w:element="PersonName">
        <w:smartTagPr>
          <w:attr w:name="ProductID" w:val="em Ci￪ncia Animal"/>
        </w:smartTagPr>
        <w:r w:rsidRPr="00CD5132">
          <w:rPr>
            <w:rFonts w:ascii="Arial" w:hAnsi="Arial" w:cs="Arial"/>
            <w:sz w:val="20"/>
            <w:szCs w:val="20"/>
          </w:rPr>
          <w:t>em Ciência Animal</w:t>
        </w:r>
      </w:smartTag>
      <w:r w:rsidRPr="00CD5132">
        <w:rPr>
          <w:rFonts w:ascii="Arial" w:hAnsi="Arial" w:cs="Arial"/>
          <w:sz w:val="20"/>
          <w:szCs w:val="20"/>
        </w:rPr>
        <w:t xml:space="preserve"> pela UFG. E-mail:</w:t>
      </w:r>
      <w:r>
        <w:rPr>
          <w:rFonts w:ascii="Arial" w:hAnsi="Arial" w:cs="Arial"/>
          <w:sz w:val="20"/>
          <w:szCs w:val="20"/>
        </w:rPr>
        <w:t xml:space="preserve"> </w:t>
      </w:r>
      <w:r w:rsidRPr="0019190C">
        <w:rPr>
          <w:rFonts w:ascii="Arial" w:hAnsi="Arial" w:cs="Arial"/>
          <w:b/>
          <w:sz w:val="20"/>
          <w:szCs w:val="20"/>
        </w:rPr>
        <w:t>kocoelho@yahoo.com.br</w:t>
      </w:r>
    </w:p>
    <w:p w:rsidR="00D0367E" w:rsidRPr="00452068" w:rsidRDefault="00D0367E" w:rsidP="00D0367E">
      <w:pPr>
        <w:pStyle w:val="Textodenotaderodap"/>
        <w:jc w:val="both"/>
        <w:rPr>
          <w:color w:val="FFFFFF"/>
        </w:rPr>
      </w:pPr>
      <w:r w:rsidRPr="00CD5132">
        <w:rPr>
          <w:rStyle w:val="Refdenotaderodap"/>
          <w:rFonts w:ascii="Arial" w:hAnsi="Arial" w:cs="Arial"/>
          <w:color w:val="FFFFFF"/>
        </w:rPr>
        <w:footnoteRef/>
      </w:r>
      <w:r w:rsidRPr="00CD5132">
        <w:rPr>
          <w:rFonts w:ascii="Arial" w:hAnsi="Arial" w:cs="Arial"/>
          <w:color w:val="FFFFFF"/>
        </w:rPr>
        <w:t xml:space="preserve"> Acadêmica de tecnologia em Laticínios</w:t>
      </w:r>
    </w:p>
  </w:footnote>
  <w:footnote w:id="2">
    <w:p w:rsidR="00D0367E" w:rsidRDefault="00D0367E" w:rsidP="00D0367E">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67E"/>
    <w:rsid w:val="000A3F37"/>
    <w:rsid w:val="00101BD6"/>
    <w:rsid w:val="0019190C"/>
    <w:rsid w:val="001B2026"/>
    <w:rsid w:val="002C2B34"/>
    <w:rsid w:val="00300EF8"/>
    <w:rsid w:val="00396390"/>
    <w:rsid w:val="00541B55"/>
    <w:rsid w:val="00635D54"/>
    <w:rsid w:val="007A0C14"/>
    <w:rsid w:val="0087153A"/>
    <w:rsid w:val="00A17637"/>
    <w:rsid w:val="00BA78B6"/>
    <w:rsid w:val="00BC7B71"/>
    <w:rsid w:val="00D0367E"/>
    <w:rsid w:val="00DA20CA"/>
    <w:rsid w:val="00F12A3D"/>
    <w:rsid w:val="00F925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67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0367E"/>
    <w:pPr>
      <w:keepNext/>
      <w:outlineLvl w:val="0"/>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0367E"/>
    <w:rPr>
      <w:rFonts w:ascii="Arial" w:eastAsia="Times New Roman" w:hAnsi="Arial" w:cs="Arial"/>
      <w:b/>
      <w:bCs/>
      <w:sz w:val="24"/>
      <w:szCs w:val="24"/>
      <w:lang w:eastAsia="pt-BR"/>
    </w:rPr>
  </w:style>
  <w:style w:type="paragraph" w:styleId="Textodenotaderodap">
    <w:name w:val="footnote text"/>
    <w:basedOn w:val="Normal"/>
    <w:link w:val="TextodenotaderodapChar"/>
    <w:semiHidden/>
    <w:rsid w:val="00D0367E"/>
    <w:rPr>
      <w:sz w:val="20"/>
      <w:szCs w:val="20"/>
    </w:rPr>
  </w:style>
  <w:style w:type="character" w:customStyle="1" w:styleId="TextodenotaderodapChar">
    <w:name w:val="Texto de nota de rodapé Char"/>
    <w:basedOn w:val="Fontepargpadro"/>
    <w:link w:val="Textodenotaderodap"/>
    <w:semiHidden/>
    <w:rsid w:val="00D0367E"/>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D0367E"/>
    <w:rPr>
      <w:vertAlign w:val="superscript"/>
    </w:rPr>
  </w:style>
  <w:style w:type="character" w:customStyle="1" w:styleId="highlightedsearchterm">
    <w:name w:val="highlightedsearchterm"/>
    <w:basedOn w:val="Fontepargpadro"/>
    <w:rsid w:val="00D0367E"/>
  </w:style>
  <w:style w:type="character" w:customStyle="1" w:styleId="email">
    <w:name w:val="email"/>
    <w:basedOn w:val="Fontepargpadro"/>
    <w:rsid w:val="00D036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67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0367E"/>
    <w:pPr>
      <w:keepNext/>
      <w:outlineLvl w:val="0"/>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0367E"/>
    <w:rPr>
      <w:rFonts w:ascii="Arial" w:eastAsia="Times New Roman" w:hAnsi="Arial" w:cs="Arial"/>
      <w:b/>
      <w:bCs/>
      <w:sz w:val="24"/>
      <w:szCs w:val="24"/>
      <w:lang w:eastAsia="pt-BR"/>
    </w:rPr>
  </w:style>
  <w:style w:type="paragraph" w:styleId="Textodenotaderodap">
    <w:name w:val="footnote text"/>
    <w:basedOn w:val="Normal"/>
    <w:link w:val="TextodenotaderodapChar"/>
    <w:semiHidden/>
    <w:rsid w:val="00D0367E"/>
    <w:rPr>
      <w:sz w:val="20"/>
      <w:szCs w:val="20"/>
    </w:rPr>
  </w:style>
  <w:style w:type="character" w:customStyle="1" w:styleId="TextodenotaderodapChar">
    <w:name w:val="Texto de nota de rodapé Char"/>
    <w:basedOn w:val="Fontepargpadro"/>
    <w:link w:val="Textodenotaderodap"/>
    <w:semiHidden/>
    <w:rsid w:val="00D0367E"/>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D0367E"/>
    <w:rPr>
      <w:vertAlign w:val="superscript"/>
    </w:rPr>
  </w:style>
  <w:style w:type="character" w:customStyle="1" w:styleId="highlightedsearchterm">
    <w:name w:val="highlightedsearchterm"/>
    <w:basedOn w:val="Fontepargpadro"/>
    <w:rsid w:val="00D0367E"/>
  </w:style>
  <w:style w:type="character" w:customStyle="1" w:styleId="email">
    <w:name w:val="email"/>
    <w:basedOn w:val="Fontepargpadro"/>
    <w:rsid w:val="00D03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19F4F-4718-4495-9D4A-A29556F00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2637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Aluizio e Cristina</dc:creator>
  <cp:lastModifiedBy>Aluizio e Cristina</cp:lastModifiedBy>
  <cp:revision>2</cp:revision>
  <dcterms:created xsi:type="dcterms:W3CDTF">2014-10-13T18:36:00Z</dcterms:created>
  <dcterms:modified xsi:type="dcterms:W3CDTF">2014-10-13T18:36:00Z</dcterms:modified>
</cp:coreProperties>
</file>